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50890" w14:textId="6953605C" w:rsidR="008876B2" w:rsidRPr="009156ED" w:rsidRDefault="009156ED" w:rsidP="009156ED">
      <w:pPr>
        <w:jc w:val="center"/>
        <w:rPr>
          <w:rFonts w:ascii="Constantia" w:hAnsi="Constantia"/>
        </w:rPr>
      </w:pPr>
      <w:r w:rsidRPr="009156ED">
        <w:rPr>
          <w:rFonts w:ascii="Constantia" w:hAnsi="Constantia"/>
        </w:rPr>
        <w:t>RIBCHESTER PARISH COUNCIL</w:t>
      </w:r>
    </w:p>
    <w:p w14:paraId="3EA49CE3" w14:textId="4C2386C8" w:rsidR="009156ED" w:rsidRPr="009156ED" w:rsidRDefault="009156ED" w:rsidP="009156ED">
      <w:pPr>
        <w:jc w:val="center"/>
        <w:rPr>
          <w:rFonts w:ascii="Constantia" w:hAnsi="Constantia"/>
        </w:rPr>
      </w:pPr>
    </w:p>
    <w:p w14:paraId="09F68A17" w14:textId="5FCF37FD" w:rsidR="009156ED" w:rsidRDefault="009156ED" w:rsidP="009156ED">
      <w:pPr>
        <w:jc w:val="both"/>
        <w:rPr>
          <w:rFonts w:ascii="Constantia" w:hAnsi="Constantia"/>
        </w:rPr>
      </w:pPr>
      <w:r w:rsidRPr="009156ED">
        <w:rPr>
          <w:rFonts w:ascii="Constantia" w:hAnsi="Constantia"/>
        </w:rPr>
        <w:t xml:space="preserve">Minutes of the Parish Council Meeting held at 7.30pm on Monday 21 March 2022 at SS Peter &amp; Pauls Parish Centre, Ribchester </w:t>
      </w:r>
    </w:p>
    <w:p w14:paraId="7EC57CAF" w14:textId="0B5FF3F5" w:rsidR="009156ED" w:rsidRPr="006042B2" w:rsidRDefault="009156ED" w:rsidP="009156ED">
      <w:pPr>
        <w:jc w:val="both"/>
        <w:rPr>
          <w:rFonts w:ascii="Constantia" w:hAnsi="Constantia"/>
          <w:b/>
          <w:bCs/>
        </w:rPr>
      </w:pPr>
      <w:r w:rsidRPr="006042B2">
        <w:rPr>
          <w:rFonts w:ascii="Constantia" w:hAnsi="Constantia"/>
          <w:b/>
          <w:bCs/>
        </w:rPr>
        <w:t>PRESENT:</w:t>
      </w:r>
    </w:p>
    <w:p w14:paraId="7B1EC735" w14:textId="2FE4A536" w:rsidR="009156ED" w:rsidRDefault="009156ED" w:rsidP="009156ED">
      <w:pPr>
        <w:jc w:val="both"/>
        <w:rPr>
          <w:rFonts w:ascii="Constantia" w:hAnsi="Constantia"/>
        </w:rPr>
      </w:pPr>
      <w:r>
        <w:rPr>
          <w:rFonts w:ascii="Constantia" w:hAnsi="Constantia"/>
        </w:rPr>
        <w:t>Chairman:</w:t>
      </w:r>
      <w:r>
        <w:rPr>
          <w:rFonts w:ascii="Constantia" w:hAnsi="Constantia"/>
        </w:rPr>
        <w:tab/>
        <w:t>Cllr Milne</w:t>
      </w:r>
    </w:p>
    <w:p w14:paraId="71A2C2D5" w14:textId="2DD1171A" w:rsidR="009156ED" w:rsidRDefault="009156ED" w:rsidP="009156ED">
      <w:pPr>
        <w:jc w:val="both"/>
        <w:rPr>
          <w:rFonts w:ascii="Constantia" w:hAnsi="Constantia"/>
        </w:rPr>
      </w:pPr>
      <w:r>
        <w:rPr>
          <w:rFonts w:ascii="Constantia" w:hAnsi="Constantia"/>
        </w:rPr>
        <w:t>Councillors:</w:t>
      </w:r>
      <w:r>
        <w:rPr>
          <w:rFonts w:ascii="Constantia" w:hAnsi="Constantia"/>
        </w:rPr>
        <w:tab/>
        <w:t>Law-Riding; Mason; Rollinson; Royle</w:t>
      </w:r>
    </w:p>
    <w:p w14:paraId="49701112" w14:textId="08FC537F" w:rsidR="009156ED" w:rsidRDefault="009156ED" w:rsidP="009156ED">
      <w:pPr>
        <w:jc w:val="both"/>
        <w:rPr>
          <w:rFonts w:ascii="Constantia" w:hAnsi="Constantia"/>
        </w:rPr>
      </w:pPr>
      <w:r>
        <w:rPr>
          <w:rFonts w:ascii="Constantia" w:hAnsi="Constantia"/>
        </w:rPr>
        <w:t>Also:</w:t>
      </w:r>
      <w:r>
        <w:rPr>
          <w:rFonts w:ascii="Constantia" w:hAnsi="Constantia"/>
        </w:rPr>
        <w:tab/>
      </w:r>
      <w:r>
        <w:rPr>
          <w:rFonts w:ascii="Constantia" w:hAnsi="Constantia"/>
        </w:rPr>
        <w:tab/>
        <w:t xml:space="preserve">Mr P Yates, representing Ribchester Ecology Group; + one </w:t>
      </w:r>
      <w:proofErr w:type="gramStart"/>
      <w:r>
        <w:rPr>
          <w:rFonts w:ascii="Constantia" w:hAnsi="Constantia"/>
        </w:rPr>
        <w:t>other</w:t>
      </w:r>
      <w:proofErr w:type="gramEnd"/>
      <w:r>
        <w:rPr>
          <w:rFonts w:ascii="Constantia" w:hAnsi="Constantia"/>
        </w:rPr>
        <w:t xml:space="preserve"> resident.</w:t>
      </w:r>
    </w:p>
    <w:p w14:paraId="531BE2C3" w14:textId="6FD73272" w:rsidR="009156ED" w:rsidRDefault="009156ED" w:rsidP="009156ED">
      <w:pPr>
        <w:jc w:val="both"/>
        <w:rPr>
          <w:rFonts w:ascii="Constantia" w:hAnsi="Constantia"/>
        </w:rPr>
      </w:pPr>
    </w:p>
    <w:p w14:paraId="2DB736ED" w14:textId="17ED968A" w:rsidR="009156ED" w:rsidRDefault="006042B2" w:rsidP="009156ED">
      <w:pPr>
        <w:jc w:val="both"/>
        <w:rPr>
          <w:rFonts w:ascii="Constantia" w:hAnsi="Constantia"/>
        </w:rPr>
      </w:pPr>
      <w:r w:rsidRPr="006042B2">
        <w:rPr>
          <w:rFonts w:ascii="Constantia" w:hAnsi="Constantia"/>
          <w:b/>
          <w:bCs/>
        </w:rPr>
        <w:t>88</w:t>
      </w:r>
      <w:r w:rsidRPr="006042B2">
        <w:rPr>
          <w:rFonts w:ascii="Constantia" w:hAnsi="Constantia"/>
          <w:b/>
          <w:bCs/>
        </w:rPr>
        <w:tab/>
        <w:t>APOLOGIES</w:t>
      </w:r>
      <w:r>
        <w:rPr>
          <w:rFonts w:ascii="Constantia" w:hAnsi="Constantia"/>
        </w:rPr>
        <w:t>:  Councillor Brown, Councillor Dickinson; and County Councillor Swarbrick</w:t>
      </w:r>
    </w:p>
    <w:p w14:paraId="1317E3AF" w14:textId="7239FAF1" w:rsidR="002970EE" w:rsidRPr="00B35B0A" w:rsidRDefault="006042B2" w:rsidP="00B35B0A">
      <w:pPr>
        <w:ind w:left="720" w:hanging="720"/>
        <w:jc w:val="both"/>
        <w:rPr>
          <w:rFonts w:ascii="Constantia" w:hAnsi="Constantia"/>
        </w:rPr>
      </w:pPr>
      <w:r w:rsidRPr="006042B2">
        <w:rPr>
          <w:rFonts w:ascii="Constantia" w:hAnsi="Constantia"/>
          <w:b/>
          <w:bCs/>
        </w:rPr>
        <w:t>89</w:t>
      </w:r>
      <w:r w:rsidRPr="006042B2">
        <w:rPr>
          <w:rFonts w:ascii="Constantia" w:hAnsi="Constantia"/>
          <w:b/>
          <w:bCs/>
        </w:rPr>
        <w:tab/>
        <w:t>PUBLIC PARTICIPATION:</w:t>
      </w:r>
      <w:r>
        <w:rPr>
          <w:rFonts w:ascii="Constantia" w:hAnsi="Constantia"/>
        </w:rPr>
        <w:t xml:space="preserve">  </w:t>
      </w:r>
      <w:r w:rsidR="00B35B0A">
        <w:rPr>
          <w:rFonts w:ascii="Constantia" w:hAnsi="Constantia"/>
        </w:rPr>
        <w:t>Paul</w:t>
      </w:r>
      <w:r>
        <w:rPr>
          <w:rFonts w:ascii="Constantia" w:hAnsi="Constantia"/>
        </w:rPr>
        <w:t xml:space="preserve"> Yates outlined the work of the Longridge Environment Group</w:t>
      </w:r>
      <w:r w:rsidR="00BF011F">
        <w:rPr>
          <w:rFonts w:ascii="Constantia" w:hAnsi="Constantia"/>
        </w:rPr>
        <w:t xml:space="preserve"> (LEG</w:t>
      </w:r>
      <w:proofErr w:type="gramStart"/>
      <w:r w:rsidR="00BF011F">
        <w:rPr>
          <w:rFonts w:ascii="Constantia" w:hAnsi="Constantia"/>
        </w:rPr>
        <w:t>)</w:t>
      </w:r>
      <w:proofErr w:type="gramEnd"/>
      <w:r>
        <w:rPr>
          <w:rFonts w:ascii="Constantia" w:hAnsi="Constantia"/>
        </w:rPr>
        <w:t xml:space="preserve"> and its stated </w:t>
      </w:r>
      <w:r w:rsidR="00BF011F">
        <w:rPr>
          <w:rFonts w:ascii="Constantia" w:hAnsi="Constantia"/>
        </w:rPr>
        <w:t xml:space="preserve">aim is </w:t>
      </w:r>
      <w:r>
        <w:rPr>
          <w:rFonts w:ascii="Constantia" w:hAnsi="Constantia"/>
        </w:rPr>
        <w:t xml:space="preserve">to make Longridge (and area) a healthier, happier and more sustainable place to live.  It comprises a Flood group, an Ecology Group, a Waste group.  It also has an overarching educational role.  The particular focus </w:t>
      </w:r>
      <w:r w:rsidR="00BF011F">
        <w:rPr>
          <w:rFonts w:ascii="Constantia" w:hAnsi="Constantia"/>
        </w:rPr>
        <w:t xml:space="preserve">for this meeting was the issue of flooding in Ribchester.  An important aspect for the focus was the consideration of the impact of the two </w:t>
      </w:r>
      <w:proofErr w:type="gramStart"/>
      <w:r w:rsidR="00BF011F">
        <w:rPr>
          <w:rFonts w:ascii="Constantia" w:hAnsi="Constantia"/>
        </w:rPr>
        <w:t>tributaries  -</w:t>
      </w:r>
      <w:proofErr w:type="gramEnd"/>
      <w:r w:rsidR="00BF011F">
        <w:rPr>
          <w:rFonts w:ascii="Constantia" w:hAnsi="Constantia"/>
        </w:rPr>
        <w:t xml:space="preserve"> Boyce’s Brook and </w:t>
      </w:r>
      <w:proofErr w:type="spellStart"/>
      <w:r w:rsidR="00BF011F">
        <w:rPr>
          <w:rFonts w:ascii="Constantia" w:hAnsi="Constantia"/>
        </w:rPr>
        <w:t>Duddel</w:t>
      </w:r>
      <w:proofErr w:type="spellEnd"/>
      <w:r w:rsidR="00BF011F">
        <w:rPr>
          <w:rFonts w:ascii="Constantia" w:hAnsi="Constantia"/>
        </w:rPr>
        <w:t xml:space="preserve"> Brook – on the Ribble </w:t>
      </w:r>
      <w:r w:rsidR="00C14173">
        <w:rPr>
          <w:rFonts w:ascii="Constantia" w:hAnsi="Constantia"/>
        </w:rPr>
        <w:t xml:space="preserve">during periods of high rainfall.  The LEG was undertaking research into slowing down the flow of water from them into the already high Ribble.  An example was given of a local farmer who has applied for funding for </w:t>
      </w:r>
      <w:r w:rsidR="002970EE">
        <w:rPr>
          <w:rFonts w:ascii="Constantia" w:hAnsi="Constantia"/>
        </w:rPr>
        <w:t xml:space="preserve">a Bunded field (to retain </w:t>
      </w:r>
      <w:proofErr w:type="gramStart"/>
      <w:r w:rsidR="002970EE">
        <w:rPr>
          <w:rFonts w:ascii="Constantia" w:hAnsi="Constantia"/>
        </w:rPr>
        <w:t>rain water</w:t>
      </w:r>
      <w:proofErr w:type="gramEnd"/>
      <w:r w:rsidR="002970EE">
        <w:rPr>
          <w:rFonts w:ascii="Constantia" w:hAnsi="Constantia"/>
        </w:rPr>
        <w:t xml:space="preserve"> and to arrest soil erosion) which, it is hoped will stem the flow through </w:t>
      </w:r>
      <w:proofErr w:type="spellStart"/>
      <w:r w:rsidR="002970EE">
        <w:rPr>
          <w:rFonts w:ascii="Constantia" w:hAnsi="Constantia"/>
        </w:rPr>
        <w:t>Stydd</w:t>
      </w:r>
      <w:proofErr w:type="spellEnd"/>
      <w:r w:rsidR="002970EE">
        <w:rPr>
          <w:rFonts w:ascii="Constantia" w:hAnsi="Constantia"/>
        </w:rPr>
        <w:t xml:space="preserve">.  Another part of the strategy is to construct ‘leaky dams’ – again to slow the flow of water around the village.  A final example cited was that of the utilisation of Riparian strips along the river to be used for tree and shrub planting. </w:t>
      </w:r>
      <w:r w:rsidR="002970EE" w:rsidRPr="00B35B0A">
        <w:rPr>
          <w:rFonts w:ascii="Constantia" w:hAnsi="Constantia"/>
        </w:rPr>
        <w:t xml:space="preserve">Further objectives of the local Ecology group were to get landowner involvement </w:t>
      </w:r>
      <w:proofErr w:type="gramStart"/>
      <w:r w:rsidR="002970EE" w:rsidRPr="00B35B0A">
        <w:rPr>
          <w:rFonts w:ascii="Constantia" w:hAnsi="Constantia"/>
        </w:rPr>
        <w:t>and also</w:t>
      </w:r>
      <w:proofErr w:type="gramEnd"/>
      <w:r w:rsidR="002970EE" w:rsidRPr="00B35B0A">
        <w:rPr>
          <w:rFonts w:ascii="Constantia" w:hAnsi="Constantia"/>
        </w:rPr>
        <w:t xml:space="preserve"> to apply for funding to support these </w:t>
      </w:r>
      <w:r w:rsidR="00B35B0A" w:rsidRPr="00B35B0A">
        <w:rPr>
          <w:rFonts w:ascii="Constantia" w:hAnsi="Constantia"/>
        </w:rPr>
        <w:t xml:space="preserve">developments.  </w:t>
      </w:r>
    </w:p>
    <w:p w14:paraId="1AA282D9" w14:textId="5E6916AD" w:rsidR="00B35B0A" w:rsidRDefault="00B35B0A" w:rsidP="00B35B0A">
      <w:pPr>
        <w:ind w:left="720" w:hanging="720"/>
        <w:jc w:val="both"/>
        <w:rPr>
          <w:rFonts w:ascii="Constantia" w:hAnsi="Constantia"/>
        </w:rPr>
      </w:pPr>
      <w:r w:rsidRPr="00B35B0A">
        <w:rPr>
          <w:rFonts w:ascii="Constantia" w:hAnsi="Constantia"/>
        </w:rPr>
        <w:tab/>
        <w:t xml:space="preserve">This presentation generated a great deal of interest and discussion, given that </w:t>
      </w:r>
      <w:r>
        <w:rPr>
          <w:rFonts w:ascii="Constantia" w:hAnsi="Constantia"/>
        </w:rPr>
        <w:t>so many people in Ribchester have been affected by flooding – increasingly so in recent years.  The Chairman concluded the discussion by welcoming the proposals and initiatives and stated that anything which can be done will be very useful to the village.  Mr Yates was thanked for his contribution.</w:t>
      </w:r>
    </w:p>
    <w:p w14:paraId="0097C4D7" w14:textId="152C77A0" w:rsidR="00B35B0A" w:rsidRDefault="00B35B0A" w:rsidP="00B35B0A">
      <w:pPr>
        <w:ind w:left="720" w:hanging="720"/>
        <w:jc w:val="both"/>
        <w:rPr>
          <w:rFonts w:ascii="Constantia" w:hAnsi="Constantia"/>
        </w:rPr>
      </w:pPr>
      <w:r>
        <w:rPr>
          <w:rFonts w:ascii="Constantia" w:hAnsi="Constantia"/>
        </w:rPr>
        <w:t>90</w:t>
      </w:r>
      <w:r>
        <w:rPr>
          <w:rFonts w:ascii="Constantia" w:hAnsi="Constantia"/>
        </w:rPr>
        <w:tab/>
      </w:r>
      <w:proofErr w:type="gramStart"/>
      <w:r>
        <w:rPr>
          <w:rFonts w:ascii="Constantia" w:hAnsi="Constantia"/>
        </w:rPr>
        <w:t>CONFIRMATION</w:t>
      </w:r>
      <w:proofErr w:type="gramEnd"/>
      <w:r>
        <w:rPr>
          <w:rFonts w:ascii="Constantia" w:hAnsi="Constantia"/>
        </w:rPr>
        <w:t xml:space="preserve"> OF THE MINUTES:  The Minutes were confirmed as a true record and duly signed.</w:t>
      </w:r>
    </w:p>
    <w:p w14:paraId="65F5E4C7" w14:textId="5E14A86E" w:rsidR="00CD27BF" w:rsidRPr="00B35B0A" w:rsidRDefault="00CD27BF" w:rsidP="00B35B0A">
      <w:pPr>
        <w:ind w:left="720" w:hanging="720"/>
        <w:jc w:val="both"/>
        <w:rPr>
          <w:rFonts w:ascii="Constantia" w:hAnsi="Constantia"/>
        </w:rPr>
      </w:pPr>
      <w:r>
        <w:rPr>
          <w:rFonts w:ascii="Constantia" w:hAnsi="Constantia"/>
        </w:rPr>
        <w:t>91</w:t>
      </w:r>
      <w:r>
        <w:rPr>
          <w:rFonts w:ascii="Constantia" w:hAnsi="Constantia"/>
        </w:rPr>
        <w:tab/>
        <w:t>MATTERS ARISING</w:t>
      </w:r>
    </w:p>
    <w:sectPr w:rsidR="00CD27BF" w:rsidRPr="00B35B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ED"/>
    <w:rsid w:val="002970EE"/>
    <w:rsid w:val="006042B2"/>
    <w:rsid w:val="008876B2"/>
    <w:rsid w:val="009156ED"/>
    <w:rsid w:val="00B35B0A"/>
    <w:rsid w:val="00BF011F"/>
    <w:rsid w:val="00C14173"/>
    <w:rsid w:val="00CD2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8976"/>
  <w15:chartTrackingRefBased/>
  <w15:docId w15:val="{811CCC42-D0C9-483F-8667-4AF4947A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dc:description/>
  <cp:lastModifiedBy>Deb Groves</cp:lastModifiedBy>
  <cp:revision>1</cp:revision>
  <dcterms:created xsi:type="dcterms:W3CDTF">2022-04-20T11:20:00Z</dcterms:created>
  <dcterms:modified xsi:type="dcterms:W3CDTF">2022-04-20T11:53:00Z</dcterms:modified>
</cp:coreProperties>
</file>